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6664" w:rsidRDefault="00ED4D0A">
      <w:pPr>
        <w:pStyle w:val="Body"/>
        <w:shd w:val="clear" w:color="auto" w:fill="FFFFFF"/>
      </w:pPr>
      <w:bookmarkStart w:id="0" w:name="_GoBack"/>
      <w:bookmarkEnd w:id="0"/>
      <w:r>
        <w:t xml:space="preserve">Non-governmental sector </w:t>
      </w:r>
      <w:proofErr w:type="spellStart"/>
      <w:r>
        <w:t>organisations</w:t>
      </w:r>
      <w:proofErr w:type="spellEnd"/>
      <w:r>
        <w:t xml:space="preserve"> are being invited to participate in th</w:t>
      </w:r>
      <w:r w:rsidR="007C2D9C">
        <w:t xml:space="preserve">e training program </w:t>
      </w:r>
      <w:hyperlink r:id="rId7" w:history="1">
        <w:r w:rsidR="00735F97" w:rsidRPr="00735F97">
          <w:rPr>
            <w:rStyle w:val="Hyperlink"/>
          </w:rPr>
          <w:t>'</w:t>
        </w:r>
        <w:r w:rsidR="007C2D9C" w:rsidRPr="00735F97">
          <w:rPr>
            <w:rStyle w:val="Hyperlink"/>
          </w:rPr>
          <w:t>NGO Academy 2021/2022</w:t>
        </w:r>
        <w:r w:rsidR="00735F97" w:rsidRPr="00735F97">
          <w:rPr>
            <w:rStyle w:val="Hyperlink"/>
          </w:rPr>
          <w:t>'</w:t>
        </w:r>
      </w:hyperlink>
    </w:p>
    <w:p w:rsidR="001D6664" w:rsidRDefault="001D6664">
      <w:pPr>
        <w:pStyle w:val="Body"/>
        <w:shd w:val="clear" w:color="auto" w:fill="FFFFFF"/>
      </w:pPr>
    </w:p>
    <w:p w:rsidR="001D6664" w:rsidRDefault="007C2D9C">
      <w:pPr>
        <w:pStyle w:val="Body"/>
        <w:shd w:val="clear" w:color="auto" w:fill="FFFFFF"/>
      </w:pPr>
      <w:r>
        <w:t xml:space="preserve">'NGO Academy', </w:t>
      </w:r>
      <w:r w:rsidR="00ED4D0A">
        <w:t xml:space="preserve">a year-old capacity building program run by the 'Active Citizens Fund', is starting its second year and inviting everyone to participate. After the graduation of 13 </w:t>
      </w:r>
      <w:proofErr w:type="spellStart"/>
      <w:r w:rsidR="00ED4D0A">
        <w:t>organisations</w:t>
      </w:r>
      <w:proofErr w:type="spellEnd"/>
      <w:r w:rsidR="00ED4D0A">
        <w:t xml:space="preserve"> this spring, we are inviting other </w:t>
      </w:r>
      <w:proofErr w:type="spellStart"/>
      <w:r w:rsidR="00ED4D0A">
        <w:t>organisations</w:t>
      </w:r>
      <w:proofErr w:type="spellEnd"/>
      <w:r w:rsidR="00ED4D0A">
        <w:t xml:space="preserve"> to participate in the learning process, starting this autumn, which aims to provide all participants with a chance to become change makers in their </w:t>
      </w:r>
      <w:proofErr w:type="spellStart"/>
      <w:r w:rsidR="00ED4D0A">
        <w:t>organisations</w:t>
      </w:r>
      <w:proofErr w:type="spellEnd"/>
      <w:r w:rsidR="00ED4D0A">
        <w:t xml:space="preserve"> and communities. </w:t>
      </w:r>
    </w:p>
    <w:p w:rsidR="001D6664" w:rsidRDefault="001D6664">
      <w:pPr>
        <w:pStyle w:val="Body"/>
        <w:shd w:val="clear" w:color="auto" w:fill="FFFFFF"/>
      </w:pPr>
    </w:p>
    <w:p w:rsidR="001D6664" w:rsidRDefault="00ED4D0A">
      <w:pPr>
        <w:pStyle w:val="Body"/>
        <w:shd w:val="clear" w:color="auto" w:fill="FFFFFF"/>
      </w:pPr>
      <w:r>
        <w:t>The NGO Academy study module consists of two stages:</w:t>
      </w:r>
    </w:p>
    <w:p w:rsidR="001D6664" w:rsidRPr="007C2D9C" w:rsidRDefault="00ED4D0A" w:rsidP="007C2D9C">
      <w:pPr>
        <w:pStyle w:val="Body"/>
        <w:numPr>
          <w:ilvl w:val="0"/>
          <w:numId w:val="2"/>
        </w:numPr>
        <w:spacing w:before="240"/>
        <w:rPr>
          <w:shd w:val="clear" w:color="auto" w:fill="FFFFFF"/>
        </w:rPr>
      </w:pPr>
      <w:r>
        <w:rPr>
          <w:shd w:val="clear" w:color="auto" w:fill="FFFFFF"/>
        </w:rPr>
        <w:t xml:space="preserve">The first stage is intensive online training that will take place from the 15th - 17th of September 2021. </w:t>
      </w:r>
      <w:r w:rsidR="007C2D9C" w:rsidRPr="007C2D9C">
        <w:rPr>
          <w:shd w:val="clear" w:color="auto" w:fill="FFFFFF"/>
        </w:rPr>
        <w:t>Participating in the first stage training is a mandatory condition to everyone wanting to take part in the second stage half year long training program.</w:t>
      </w:r>
    </w:p>
    <w:p w:rsidR="001D6664" w:rsidRDefault="00ED4D0A">
      <w:pPr>
        <w:pStyle w:val="Body"/>
        <w:numPr>
          <w:ilvl w:val="0"/>
          <w:numId w:val="2"/>
        </w:numPr>
        <w:spacing w:after="240"/>
      </w:pPr>
      <w:r>
        <w:rPr>
          <w:shd w:val="clear" w:color="auto" w:fill="FFFFFF"/>
        </w:rPr>
        <w:t xml:space="preserve">The second stage is the half year long training program. 2 or 3 participants from the </w:t>
      </w:r>
      <w:proofErr w:type="spellStart"/>
      <w:r>
        <w:rPr>
          <w:shd w:val="clear" w:color="auto" w:fill="FFFFFF"/>
        </w:rPr>
        <w:t>organisation</w:t>
      </w:r>
      <w:proofErr w:type="spellEnd"/>
      <w:r>
        <w:rPr>
          <w:shd w:val="clear" w:color="auto" w:fill="FFFFFF"/>
        </w:rPr>
        <w:t xml:space="preserve"> will be able to choose to participate in one of the two programs consisting of 5 modules: 'Social leaders' or 'Social entrepreneurship' program. Each program lasts 6 months. </w:t>
      </w:r>
    </w:p>
    <w:p w:rsidR="001D6664" w:rsidRDefault="00ED4D0A">
      <w:pPr>
        <w:pStyle w:val="Body"/>
        <w:shd w:val="clear" w:color="auto" w:fill="FFFFFF"/>
      </w:pPr>
      <w:r>
        <w:t xml:space="preserve">The value of the study program per </w:t>
      </w:r>
      <w:proofErr w:type="spellStart"/>
      <w:r>
        <w:t>organisation</w:t>
      </w:r>
      <w:proofErr w:type="spellEnd"/>
      <w:r>
        <w:t xml:space="preserve"> is 4000 EUR. </w:t>
      </w:r>
    </w:p>
    <w:p w:rsidR="007C2D9C" w:rsidRDefault="007C2D9C">
      <w:pPr>
        <w:pStyle w:val="Body"/>
        <w:shd w:val="clear" w:color="auto" w:fill="FFFFFF"/>
      </w:pPr>
    </w:p>
    <w:p w:rsidR="001D6664" w:rsidRDefault="00ED4D0A">
      <w:pPr>
        <w:pStyle w:val="Body"/>
        <w:shd w:val="clear" w:color="auto" w:fill="FFFFFF"/>
      </w:pPr>
      <w:r>
        <w:t>Terms and conditions for first stage intensive training participants:</w:t>
      </w:r>
    </w:p>
    <w:p w:rsidR="001D6664" w:rsidRDefault="00ED4D0A">
      <w:pPr>
        <w:pStyle w:val="Body"/>
        <w:numPr>
          <w:ilvl w:val="0"/>
          <w:numId w:val="4"/>
        </w:numPr>
        <w:spacing w:before="240"/>
        <w:rPr>
          <w:lang w:val="it-IT"/>
        </w:rPr>
      </w:pPr>
      <w:r>
        <w:rPr>
          <w:shd w:val="clear" w:color="auto" w:fill="FFFFFF"/>
          <w:lang w:val="it-IT"/>
        </w:rPr>
        <w:t xml:space="preserve"> 1 representative individual per organisation. </w:t>
      </w:r>
    </w:p>
    <w:p w:rsidR="001D6664" w:rsidRDefault="00ED4D0A">
      <w:pPr>
        <w:pStyle w:val="Body"/>
        <w:numPr>
          <w:ilvl w:val="0"/>
          <w:numId w:val="4"/>
        </w:numPr>
      </w:pPr>
      <w:r>
        <w:rPr>
          <w:shd w:val="clear" w:color="auto" w:fill="FFFFFF"/>
        </w:rPr>
        <w:t xml:space="preserve">Participating </w:t>
      </w:r>
      <w:proofErr w:type="spellStart"/>
      <w:r>
        <w:rPr>
          <w:shd w:val="clear" w:color="auto" w:fill="FFFFFF"/>
        </w:rPr>
        <w:t>organisations</w:t>
      </w:r>
      <w:proofErr w:type="spellEnd"/>
      <w:r>
        <w:rPr>
          <w:shd w:val="clear" w:color="auto" w:fill="FFFFFF"/>
        </w:rPr>
        <w:t xml:space="preserve"> have to have at least 2-3 staff members and/or volunteers. </w:t>
      </w:r>
    </w:p>
    <w:p w:rsidR="001D6664" w:rsidRDefault="00ED4D0A">
      <w:pPr>
        <w:pStyle w:val="Body"/>
        <w:numPr>
          <w:ilvl w:val="0"/>
          <w:numId w:val="4"/>
        </w:numPr>
      </w:pPr>
      <w:r>
        <w:rPr>
          <w:shd w:val="clear" w:color="auto" w:fill="FFFFFF"/>
        </w:rPr>
        <w:t xml:space="preserve">The representative individual has to be a leading worker of the </w:t>
      </w:r>
      <w:proofErr w:type="spellStart"/>
      <w:r>
        <w:rPr>
          <w:shd w:val="clear" w:color="auto" w:fill="FFFFFF"/>
        </w:rPr>
        <w:t>organisation</w:t>
      </w:r>
      <w:proofErr w:type="spellEnd"/>
      <w:r>
        <w:rPr>
          <w:shd w:val="clear" w:color="auto" w:fill="FFFFFF"/>
        </w:rPr>
        <w:t xml:space="preserve">, with the power to make decisions concerning the management of the </w:t>
      </w:r>
      <w:proofErr w:type="spellStart"/>
      <w:r>
        <w:rPr>
          <w:shd w:val="clear" w:color="auto" w:fill="FFFFFF"/>
        </w:rPr>
        <w:t>organisation</w:t>
      </w:r>
      <w:proofErr w:type="spellEnd"/>
      <w:r>
        <w:rPr>
          <w:shd w:val="clear" w:color="auto" w:fill="FFFFFF"/>
        </w:rPr>
        <w:t xml:space="preserve">. </w:t>
      </w:r>
    </w:p>
    <w:p w:rsidR="001D6664" w:rsidRDefault="00ED4D0A">
      <w:pPr>
        <w:pStyle w:val="Body"/>
        <w:numPr>
          <w:ilvl w:val="0"/>
          <w:numId w:val="4"/>
        </w:numPr>
        <w:spacing w:after="240"/>
      </w:pPr>
      <w:r>
        <w:rPr>
          <w:shd w:val="clear" w:color="auto" w:fill="FFFFFF"/>
        </w:rPr>
        <w:t xml:space="preserve">Priority will be given to </w:t>
      </w:r>
      <w:proofErr w:type="spellStart"/>
      <w:r>
        <w:rPr>
          <w:shd w:val="clear" w:color="auto" w:fill="FFFFFF"/>
        </w:rPr>
        <w:t>organisations</w:t>
      </w:r>
      <w:proofErr w:type="spellEnd"/>
      <w:r>
        <w:rPr>
          <w:shd w:val="clear" w:color="auto" w:fill="FFFFFF"/>
        </w:rPr>
        <w:t xml:space="preserve"> that implement their activities at the local level and/or those who work with ethnic minority communities. </w:t>
      </w:r>
    </w:p>
    <w:p w:rsidR="001D6664" w:rsidRDefault="00ED4D0A">
      <w:pPr>
        <w:pStyle w:val="Body"/>
        <w:shd w:val="clear" w:color="auto" w:fill="FFFFFF"/>
      </w:pPr>
      <w:r>
        <w:t xml:space="preserve">All candidates have to fill the </w:t>
      </w:r>
      <w:hyperlink r:id="rId8" w:history="1">
        <w:r w:rsidRPr="00735F97">
          <w:rPr>
            <w:rStyle w:val="Hyperlink"/>
          </w:rPr>
          <w:t>online registration form</w:t>
        </w:r>
      </w:hyperlink>
      <w:r>
        <w:t xml:space="preserve"> before the 20th of August. </w:t>
      </w:r>
    </w:p>
    <w:p w:rsidR="001D6664" w:rsidRDefault="00ED4D0A">
      <w:pPr>
        <w:pStyle w:val="Body"/>
        <w:shd w:val="clear" w:color="auto" w:fill="FFFFFF"/>
      </w:pPr>
      <w:r>
        <w:t xml:space="preserve">The chosen participants will be informed using email details provided in the online registration form. </w:t>
      </w:r>
    </w:p>
    <w:p w:rsidR="001D6664" w:rsidRDefault="001D6664">
      <w:pPr>
        <w:pStyle w:val="Body"/>
        <w:shd w:val="clear" w:color="auto" w:fill="FFFFFF"/>
      </w:pPr>
    </w:p>
    <w:p w:rsidR="001D6664" w:rsidRDefault="001D6664">
      <w:pPr>
        <w:pStyle w:val="Body"/>
        <w:shd w:val="clear" w:color="auto" w:fill="FFFFFF"/>
      </w:pPr>
    </w:p>
    <w:p w:rsidR="001D6664" w:rsidRDefault="00F31FDC">
      <w:pPr>
        <w:pStyle w:val="Body"/>
        <w:shd w:val="clear" w:color="auto" w:fill="FFFFFF"/>
      </w:pPr>
      <w:hyperlink r:id="rId9" w:history="1">
        <w:r w:rsidR="00ED4D0A" w:rsidRPr="00735F97">
          <w:rPr>
            <w:rStyle w:val="Hyperlink"/>
          </w:rPr>
          <w:t>'NGO Academy. 2020</w:t>
        </w:r>
        <w:r w:rsidR="006477D6" w:rsidRPr="00735F97">
          <w:rPr>
            <w:rStyle w:val="Hyperlink"/>
          </w:rPr>
          <w:t>/2021</w:t>
        </w:r>
        <w:r w:rsidR="00ED4D0A" w:rsidRPr="00735F97">
          <w:rPr>
            <w:rStyle w:val="Hyperlink"/>
          </w:rPr>
          <w:t>'</w:t>
        </w:r>
      </w:hyperlink>
      <w:r w:rsidR="00ED4D0A">
        <w:t xml:space="preserve"> graduates:</w:t>
      </w:r>
      <w:hyperlink r:id="rId10" w:history="1">
        <w:r w:rsidR="00ED4D0A">
          <w:t xml:space="preserve"> </w:t>
        </w:r>
      </w:hyperlink>
      <w:hyperlink r:id="rId11" w:history="1">
        <w:r w:rsidR="00ED4D0A">
          <w:rPr>
            <w:rStyle w:val="Hyperlink0"/>
          </w:rPr>
          <w:t xml:space="preserve">NGO 'Ne </w:t>
        </w:r>
        <w:proofErr w:type="spellStart"/>
        <w:r w:rsidR="00ED4D0A">
          <w:rPr>
            <w:rStyle w:val="Hyperlink0"/>
          </w:rPr>
          <w:t>imti</w:t>
        </w:r>
        <w:proofErr w:type="spellEnd"/>
        <w:r w:rsidR="00ED4D0A">
          <w:rPr>
            <w:rStyle w:val="Hyperlink0"/>
          </w:rPr>
          <w:t xml:space="preserve">, bet </w:t>
        </w:r>
        <w:proofErr w:type="spellStart"/>
        <w:r w:rsidR="00ED4D0A">
          <w:rPr>
            <w:rStyle w:val="Hyperlink0"/>
          </w:rPr>
          <w:t>duoti</w:t>
        </w:r>
        <w:proofErr w:type="spellEnd"/>
        <w:r w:rsidR="00ED4D0A">
          <w:rPr>
            <w:rStyle w:val="Hyperlink0"/>
          </w:rPr>
          <w:t>'</w:t>
        </w:r>
      </w:hyperlink>
      <w:r w:rsidR="00ED4D0A">
        <w:t xml:space="preserve"> (Vilnius region), </w:t>
      </w:r>
      <w:hyperlink r:id="rId12" w:history="1">
        <w:r w:rsidR="00ED4D0A">
          <w:rPr>
            <w:rStyle w:val="Hyperlink0"/>
            <w:lang w:val="es-ES_tradnl"/>
          </w:rPr>
          <w:t>NGO '</w:t>
        </w:r>
        <w:proofErr w:type="spellStart"/>
        <w:r w:rsidR="00ED4D0A">
          <w:rPr>
            <w:rStyle w:val="Hyperlink0"/>
            <w:lang w:val="es-ES_tradnl"/>
          </w:rPr>
          <w:t>Socialin</w:t>
        </w:r>
        <w:r w:rsidR="00ED4D0A">
          <w:rPr>
            <w:rStyle w:val="Hyperlink0"/>
          </w:rPr>
          <w:t>ės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terapijos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namai</w:t>
        </w:r>
        <w:proofErr w:type="spellEnd"/>
        <w:r w:rsidR="00ED4D0A">
          <w:rPr>
            <w:rStyle w:val="Hyperlink0"/>
          </w:rPr>
          <w:t>'</w:t>
        </w:r>
      </w:hyperlink>
      <w:r w:rsidR="00ED4D0A">
        <w:rPr>
          <w:lang w:val="es-ES_tradnl"/>
        </w:rPr>
        <w:t xml:space="preserve"> (Kaunas </w:t>
      </w:r>
      <w:proofErr w:type="spellStart"/>
      <w:r w:rsidR="00ED4D0A">
        <w:rPr>
          <w:lang w:val="es-ES_tradnl"/>
        </w:rPr>
        <w:t>region</w:t>
      </w:r>
      <w:proofErr w:type="spellEnd"/>
      <w:r w:rsidR="00ED4D0A">
        <w:rPr>
          <w:lang w:val="es-ES_tradnl"/>
        </w:rPr>
        <w:t xml:space="preserve">), </w:t>
      </w:r>
      <w:hyperlink r:id="rId13" w:history="1">
        <w:r w:rsidR="00ED4D0A">
          <w:rPr>
            <w:rStyle w:val="Hyperlink0"/>
          </w:rPr>
          <w:t>Vilnius children and young people diabetes club 'DIABITĖ'</w:t>
        </w:r>
      </w:hyperlink>
      <w:r w:rsidR="00ED4D0A">
        <w:t xml:space="preserve"> (Vilnius city), </w:t>
      </w:r>
      <w:hyperlink r:id="rId14" w:history="1">
        <w:r w:rsidR="00ED4D0A">
          <w:rPr>
            <w:rStyle w:val="Hyperlink0"/>
          </w:rPr>
          <w:t xml:space="preserve">family and individual development </w:t>
        </w:r>
        <w:proofErr w:type="spellStart"/>
        <w:r w:rsidR="00ED4D0A">
          <w:rPr>
            <w:rStyle w:val="Hyperlink0"/>
          </w:rPr>
          <w:t>centre</w:t>
        </w:r>
        <w:proofErr w:type="spellEnd"/>
        <w:r w:rsidR="00ED4D0A">
          <w:rPr>
            <w:rStyle w:val="Hyperlink0"/>
          </w:rPr>
          <w:t xml:space="preserve"> '</w:t>
        </w:r>
        <w:proofErr w:type="spellStart"/>
        <w:r w:rsidR="00ED4D0A">
          <w:rPr>
            <w:rStyle w:val="Hyperlink0"/>
          </w:rPr>
          <w:t>Bendrakeleiviai</w:t>
        </w:r>
        <w:proofErr w:type="spellEnd"/>
        <w:r w:rsidR="00ED4D0A">
          <w:rPr>
            <w:rStyle w:val="Hyperlink0"/>
          </w:rPr>
          <w:t xml:space="preserve">' </w:t>
        </w:r>
      </w:hyperlink>
      <w:r w:rsidR="00ED4D0A">
        <w:t xml:space="preserve">(Vilnius city), </w:t>
      </w:r>
      <w:hyperlink r:id="rId15" w:history="1">
        <w:proofErr w:type="spellStart"/>
        <w:r w:rsidR="00ED4D0A">
          <w:rPr>
            <w:rStyle w:val="Hyperlink0"/>
            <w:lang w:val="es-ES_tradnl"/>
          </w:rPr>
          <w:t>asociation</w:t>
        </w:r>
        <w:proofErr w:type="spellEnd"/>
        <w:r w:rsidR="00ED4D0A">
          <w:rPr>
            <w:rStyle w:val="Hyperlink0"/>
            <w:lang w:val="es-ES_tradnl"/>
          </w:rPr>
          <w:t xml:space="preserve"> '</w:t>
        </w:r>
        <w:proofErr w:type="spellStart"/>
        <w:r w:rsidR="00ED4D0A">
          <w:rPr>
            <w:rStyle w:val="Hyperlink0"/>
            <w:lang w:val="es-ES_tradnl"/>
          </w:rPr>
          <w:t>Lietuvos</w:t>
        </w:r>
        <w:proofErr w:type="spellEnd"/>
        <w:r w:rsidR="00ED4D0A">
          <w:rPr>
            <w:rStyle w:val="Hyperlink0"/>
            <w:lang w:val="es-ES_tradnl"/>
          </w:rPr>
          <w:t xml:space="preserve"> </w:t>
        </w:r>
        <w:proofErr w:type="spellStart"/>
        <w:r w:rsidR="00ED4D0A">
          <w:rPr>
            <w:rStyle w:val="Hyperlink0"/>
            <w:lang w:val="es-ES_tradnl"/>
          </w:rPr>
          <w:t>skepti</w:t>
        </w:r>
        <w:r w:rsidR="00ED4D0A">
          <w:rPr>
            <w:rStyle w:val="Hyperlink0"/>
          </w:rPr>
          <w:t>škas</w:t>
        </w:r>
        <w:proofErr w:type="spellEnd"/>
        <w:r w:rsidR="00ED4D0A">
          <w:rPr>
            <w:rStyle w:val="Hyperlink0"/>
          </w:rPr>
          <w:t xml:space="preserve"> jaunimas'</w:t>
        </w:r>
      </w:hyperlink>
      <w:r w:rsidR="00ED4D0A">
        <w:rPr>
          <w:lang w:val="es-ES_tradnl"/>
        </w:rPr>
        <w:t xml:space="preserve"> (Kaunas </w:t>
      </w:r>
      <w:proofErr w:type="spellStart"/>
      <w:r w:rsidR="00ED4D0A">
        <w:rPr>
          <w:lang w:val="es-ES_tradnl"/>
        </w:rPr>
        <w:t>city</w:t>
      </w:r>
      <w:proofErr w:type="spellEnd"/>
      <w:r w:rsidR="00ED4D0A">
        <w:rPr>
          <w:lang w:val="es-ES_tradnl"/>
        </w:rPr>
        <w:t xml:space="preserve">), </w:t>
      </w:r>
      <w:hyperlink r:id="rId16" w:history="1">
        <w:proofErr w:type="spellStart"/>
        <w:r w:rsidR="00ED4D0A">
          <w:rPr>
            <w:rStyle w:val="Hyperlink0"/>
            <w:lang w:val="fr-FR"/>
          </w:rPr>
          <w:t>asociation</w:t>
        </w:r>
        <w:proofErr w:type="spellEnd"/>
        <w:r w:rsidR="00ED4D0A">
          <w:rPr>
            <w:rStyle w:val="Hyperlink0"/>
            <w:lang w:val="fr-FR"/>
          </w:rPr>
          <w:t xml:space="preserve"> '</w:t>
        </w:r>
        <w:proofErr w:type="spellStart"/>
        <w:r w:rsidR="00ED4D0A">
          <w:rPr>
            <w:rStyle w:val="Hyperlink0"/>
            <w:lang w:val="fr-FR"/>
          </w:rPr>
          <w:t>Klaip</w:t>
        </w:r>
        <w:proofErr w:type="spellEnd"/>
        <w:r w:rsidR="00ED4D0A">
          <w:rPr>
            <w:rStyle w:val="Hyperlink0"/>
          </w:rPr>
          <w:t>ė</w:t>
        </w:r>
        <w:r w:rsidR="00ED4D0A">
          <w:rPr>
            <w:rStyle w:val="Hyperlink0"/>
            <w:lang w:val="de-DE"/>
          </w:rPr>
          <w:t>die</w:t>
        </w:r>
        <w:proofErr w:type="spellStart"/>
        <w:r w:rsidR="00ED4D0A">
          <w:rPr>
            <w:rStyle w:val="Hyperlink0"/>
          </w:rPr>
          <w:t>čių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iniciatyva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už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demokratiją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ir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ekologiją</w:t>
        </w:r>
        <w:proofErr w:type="spellEnd"/>
        <w:r w:rsidR="00ED4D0A">
          <w:rPr>
            <w:rStyle w:val="Hyperlink0"/>
          </w:rPr>
          <w:t>'</w:t>
        </w:r>
      </w:hyperlink>
      <w:r w:rsidR="00ED4D0A">
        <w:t>(</w:t>
      </w:r>
      <w:proofErr w:type="spellStart"/>
      <w:r w:rsidR="00ED4D0A">
        <w:t>Klaipė</w:t>
      </w:r>
      <w:proofErr w:type="spellEnd"/>
      <w:r w:rsidR="00ED4D0A">
        <w:rPr>
          <w:lang w:val="it-IT"/>
        </w:rPr>
        <w:t xml:space="preserve">da city), </w:t>
      </w:r>
      <w:r w:rsidR="00ED4D0A">
        <w:rPr>
          <w:rStyle w:val="Hyperlink0"/>
        </w:rPr>
        <w:fldChar w:fldCharType="begin"/>
      </w:r>
      <w:r w:rsidR="00ED4D0A">
        <w:rPr>
          <w:rStyle w:val="Hyperlink0"/>
        </w:rPr>
        <w:instrText xml:space="preserve"> HYPERLINK "https://www.facebook.com/Buk.su.manimi"</w:instrText>
      </w:r>
      <w:r w:rsidR="00ED4D0A">
        <w:rPr>
          <w:rStyle w:val="Hyperlink0"/>
        </w:rPr>
        <w:fldChar w:fldCharType="separate"/>
      </w:r>
      <w:r w:rsidR="00ED4D0A">
        <w:rPr>
          <w:rStyle w:val="Hyperlink0"/>
        </w:rPr>
        <w:t>NGO '</w:t>
      </w:r>
      <w:proofErr w:type="spellStart"/>
      <w:r w:rsidR="00ED4D0A">
        <w:rPr>
          <w:rStyle w:val="Hyperlink0"/>
        </w:rPr>
        <w:t>Būk</w:t>
      </w:r>
      <w:proofErr w:type="spellEnd"/>
      <w:r w:rsidR="00ED4D0A">
        <w:rPr>
          <w:rStyle w:val="Hyperlink0"/>
        </w:rPr>
        <w:t xml:space="preserve"> </w:t>
      </w:r>
      <w:proofErr w:type="spellStart"/>
      <w:r w:rsidR="00ED4D0A">
        <w:rPr>
          <w:rStyle w:val="Hyperlink0"/>
        </w:rPr>
        <w:t>su</w:t>
      </w:r>
      <w:proofErr w:type="spellEnd"/>
      <w:r w:rsidR="00ED4D0A">
        <w:rPr>
          <w:rStyle w:val="Hyperlink0"/>
        </w:rPr>
        <w:t xml:space="preserve"> </w:t>
      </w:r>
      <w:proofErr w:type="spellStart"/>
      <w:r w:rsidR="00ED4D0A">
        <w:rPr>
          <w:rStyle w:val="Hyperlink0"/>
        </w:rPr>
        <w:t>manimi</w:t>
      </w:r>
      <w:proofErr w:type="spellEnd"/>
      <w:r w:rsidR="00ED4D0A">
        <w:rPr>
          <w:rStyle w:val="Hyperlink0"/>
        </w:rPr>
        <w:t>'</w:t>
      </w:r>
      <w:r w:rsidR="00ED4D0A">
        <w:fldChar w:fldCharType="end"/>
      </w:r>
      <w:r w:rsidR="00ED4D0A">
        <w:t xml:space="preserve"> (</w:t>
      </w:r>
      <w:proofErr w:type="spellStart"/>
      <w:r w:rsidR="00ED4D0A">
        <w:t>Mažeikiai</w:t>
      </w:r>
      <w:proofErr w:type="spellEnd"/>
      <w:r w:rsidR="00ED4D0A">
        <w:t xml:space="preserve"> region, </w:t>
      </w:r>
      <w:proofErr w:type="spellStart"/>
      <w:r w:rsidR="00ED4D0A">
        <w:t>Bugeniai</w:t>
      </w:r>
      <w:proofErr w:type="spellEnd"/>
      <w:r w:rsidR="00ED4D0A">
        <w:t xml:space="preserve"> – </w:t>
      </w:r>
      <w:proofErr w:type="spellStart"/>
      <w:r w:rsidR="00ED4D0A">
        <w:t>Krakiai</w:t>
      </w:r>
      <w:proofErr w:type="spellEnd"/>
      <w:r w:rsidR="00ED4D0A">
        <w:t xml:space="preserve"> villages), </w:t>
      </w:r>
      <w:hyperlink r:id="rId17" w:history="1">
        <w:r w:rsidR="00ED4D0A">
          <w:rPr>
            <w:rStyle w:val="Hyperlink0"/>
          </w:rPr>
          <w:t>NGO '</w:t>
        </w:r>
        <w:proofErr w:type="spellStart"/>
        <w:r w:rsidR="00ED4D0A">
          <w:rPr>
            <w:rStyle w:val="Hyperlink0"/>
          </w:rPr>
          <w:t>Šv</w:t>
        </w:r>
        <w:proofErr w:type="spellEnd"/>
        <w:r w:rsidR="00ED4D0A">
          <w:rPr>
            <w:rStyle w:val="Hyperlink0"/>
          </w:rPr>
          <w:t xml:space="preserve">. </w:t>
        </w:r>
        <w:proofErr w:type="spellStart"/>
        <w:r w:rsidR="00ED4D0A">
          <w:rPr>
            <w:rStyle w:val="Hyperlink0"/>
          </w:rPr>
          <w:t>Jono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vaikai</w:t>
        </w:r>
        <w:proofErr w:type="spellEnd"/>
        <w:r w:rsidR="00ED4D0A">
          <w:rPr>
            <w:rStyle w:val="Hyperlink0"/>
          </w:rPr>
          <w:t>'</w:t>
        </w:r>
      </w:hyperlink>
      <w:r w:rsidR="00ED4D0A">
        <w:t>(</w:t>
      </w:r>
      <w:proofErr w:type="spellStart"/>
      <w:r w:rsidR="00ED4D0A">
        <w:t>Trakai</w:t>
      </w:r>
      <w:proofErr w:type="spellEnd"/>
      <w:r w:rsidR="00ED4D0A">
        <w:t xml:space="preserve"> region), </w:t>
      </w:r>
      <w:hyperlink r:id="rId18" w:history="1">
        <w:r w:rsidR="00ED4D0A">
          <w:rPr>
            <w:rStyle w:val="Hyperlink0"/>
            <w:lang w:val="it-IT"/>
          </w:rPr>
          <w:t>NGO 'Pasaulio pilie</w:t>
        </w:r>
        <w:proofErr w:type="spellStart"/>
        <w:r w:rsidR="00ED4D0A">
          <w:rPr>
            <w:rStyle w:val="Hyperlink0"/>
          </w:rPr>
          <w:t>čių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akademija</w:t>
        </w:r>
        <w:proofErr w:type="spellEnd"/>
        <w:r w:rsidR="00ED4D0A">
          <w:rPr>
            <w:rStyle w:val="Hyperlink0"/>
          </w:rPr>
          <w:t>'</w:t>
        </w:r>
      </w:hyperlink>
      <w:r w:rsidR="00ED4D0A">
        <w:rPr>
          <w:lang w:val="es-ES_tradnl"/>
        </w:rPr>
        <w:t xml:space="preserve">(Kaunas </w:t>
      </w:r>
      <w:proofErr w:type="spellStart"/>
      <w:r w:rsidR="00ED4D0A">
        <w:rPr>
          <w:lang w:val="es-ES_tradnl"/>
        </w:rPr>
        <w:t>city</w:t>
      </w:r>
      <w:proofErr w:type="spellEnd"/>
      <w:r w:rsidR="00ED4D0A">
        <w:rPr>
          <w:lang w:val="es-ES_tradnl"/>
        </w:rPr>
        <w:t xml:space="preserve">), </w:t>
      </w:r>
      <w:hyperlink r:id="rId19" w:history="1">
        <w:r w:rsidR="00ED4D0A">
          <w:rPr>
            <w:rStyle w:val="Hyperlink0"/>
          </w:rPr>
          <w:t>NGO family center '</w:t>
        </w:r>
        <w:proofErr w:type="spellStart"/>
        <w:r w:rsidR="00ED4D0A">
          <w:rPr>
            <w:rStyle w:val="Hyperlink0"/>
          </w:rPr>
          <w:t>Būkime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kartu</w:t>
        </w:r>
        <w:proofErr w:type="spellEnd"/>
        <w:r w:rsidR="00ED4D0A">
          <w:rPr>
            <w:rStyle w:val="Hyperlink0"/>
          </w:rPr>
          <w:t>'</w:t>
        </w:r>
      </w:hyperlink>
      <w:r w:rsidR="00ED4D0A">
        <w:t xml:space="preserve">(Kaunas city and region), </w:t>
      </w:r>
      <w:hyperlink r:id="rId20" w:history="1">
        <w:r w:rsidR="00ED4D0A">
          <w:rPr>
            <w:rStyle w:val="Hyperlink0"/>
          </w:rPr>
          <w:t>NGO '</w:t>
        </w:r>
        <w:proofErr w:type="spellStart"/>
        <w:r w:rsidR="00ED4D0A">
          <w:rPr>
            <w:rStyle w:val="Hyperlink0"/>
          </w:rPr>
          <w:t>Gerumo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skraistė</w:t>
        </w:r>
        <w:proofErr w:type="spellEnd"/>
        <w:r w:rsidR="00ED4D0A">
          <w:rPr>
            <w:rStyle w:val="Hyperlink0"/>
          </w:rPr>
          <w:t>'</w:t>
        </w:r>
      </w:hyperlink>
      <w:r w:rsidR="00ED4D0A">
        <w:t xml:space="preserve"> (Alytus city), </w:t>
      </w:r>
      <w:hyperlink r:id="rId21" w:history="1">
        <w:r w:rsidR="00ED4D0A">
          <w:rPr>
            <w:rStyle w:val="Hyperlink0"/>
          </w:rPr>
          <w:t>NGO '</w:t>
        </w:r>
        <w:proofErr w:type="spellStart"/>
        <w:r w:rsidR="00ED4D0A">
          <w:rPr>
            <w:rStyle w:val="Hyperlink0"/>
          </w:rPr>
          <w:t>Kū</w:t>
        </w:r>
        <w:proofErr w:type="spellEnd"/>
        <w:r w:rsidR="00ED4D0A">
          <w:rPr>
            <w:rStyle w:val="Hyperlink0"/>
            <w:lang w:val="pt-PT"/>
          </w:rPr>
          <w:t>rybos ir u</w:t>
        </w:r>
        <w:proofErr w:type="spellStart"/>
        <w:r w:rsidR="00ED4D0A">
          <w:rPr>
            <w:rStyle w:val="Hyperlink0"/>
          </w:rPr>
          <w:t>žimtumo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stuba</w:t>
        </w:r>
        <w:proofErr w:type="spellEnd"/>
        <w:r w:rsidR="00ED4D0A">
          <w:rPr>
            <w:rStyle w:val="Hyperlink0"/>
          </w:rPr>
          <w:t>'</w:t>
        </w:r>
      </w:hyperlink>
      <w:r w:rsidR="00ED4D0A">
        <w:t>(</w:t>
      </w:r>
      <w:proofErr w:type="spellStart"/>
      <w:r w:rsidR="00ED4D0A">
        <w:t>Zapyš</w:t>
      </w:r>
      <w:r w:rsidR="00ED4D0A">
        <w:rPr>
          <w:lang w:val="fr-FR"/>
        </w:rPr>
        <w:t>kis</w:t>
      </w:r>
      <w:proofErr w:type="spellEnd"/>
      <w:r w:rsidR="00ED4D0A">
        <w:rPr>
          <w:lang w:val="fr-FR"/>
        </w:rPr>
        <w:t xml:space="preserve"> village) </w:t>
      </w:r>
      <w:proofErr w:type="spellStart"/>
      <w:r w:rsidR="00ED4D0A">
        <w:rPr>
          <w:lang w:val="fr-FR"/>
        </w:rPr>
        <w:t>ir</w:t>
      </w:r>
      <w:proofErr w:type="spellEnd"/>
      <w:r w:rsidR="00ED4D0A">
        <w:rPr>
          <w:lang w:val="fr-FR"/>
        </w:rPr>
        <w:t xml:space="preserve"> </w:t>
      </w:r>
      <w:hyperlink r:id="rId22" w:history="1">
        <w:r w:rsidR="00ED4D0A">
          <w:rPr>
            <w:rStyle w:val="Hyperlink0"/>
          </w:rPr>
          <w:t>NGO '</w:t>
        </w:r>
        <w:proofErr w:type="spellStart"/>
        <w:r w:rsidR="00ED4D0A">
          <w:rPr>
            <w:rStyle w:val="Hyperlink0"/>
          </w:rPr>
          <w:t>Darni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socialinė</w:t>
        </w:r>
        <w:proofErr w:type="spellEnd"/>
        <w:r w:rsidR="00ED4D0A">
          <w:rPr>
            <w:rStyle w:val="Hyperlink0"/>
          </w:rPr>
          <w:t xml:space="preserve"> </w:t>
        </w:r>
        <w:proofErr w:type="spellStart"/>
        <w:r w:rsidR="00ED4D0A">
          <w:rPr>
            <w:rStyle w:val="Hyperlink0"/>
          </w:rPr>
          <w:t>raida</w:t>
        </w:r>
        <w:proofErr w:type="spellEnd"/>
        <w:r w:rsidR="00ED4D0A">
          <w:rPr>
            <w:rStyle w:val="Hyperlink0"/>
          </w:rPr>
          <w:t>'</w:t>
        </w:r>
      </w:hyperlink>
      <w:r w:rsidR="00ED4D0A">
        <w:t xml:space="preserve"> (Vilnius city).</w:t>
      </w:r>
    </w:p>
    <w:p w:rsidR="001D6664" w:rsidRDefault="001D6664">
      <w:pPr>
        <w:pStyle w:val="Body"/>
      </w:pPr>
    </w:p>
    <w:sectPr w:rsidR="001D6664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DC" w:rsidRDefault="00F31FDC">
      <w:r>
        <w:separator/>
      </w:r>
    </w:p>
  </w:endnote>
  <w:endnote w:type="continuationSeparator" w:id="0">
    <w:p w:rsidR="00F31FDC" w:rsidRDefault="00F3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664" w:rsidRDefault="001D666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DC" w:rsidRDefault="00F31FDC">
      <w:r>
        <w:separator/>
      </w:r>
    </w:p>
  </w:footnote>
  <w:footnote w:type="continuationSeparator" w:id="0">
    <w:p w:rsidR="00F31FDC" w:rsidRDefault="00F3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664" w:rsidRDefault="001D666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272"/>
    <w:multiLevelType w:val="hybridMultilevel"/>
    <w:tmpl w:val="8D8A79CC"/>
    <w:numStyleLink w:val="ImportedStyle1"/>
  </w:abstractNum>
  <w:abstractNum w:abstractNumId="1" w15:restartNumberingAfterBreak="0">
    <w:nsid w:val="1EFA0476"/>
    <w:multiLevelType w:val="hybridMultilevel"/>
    <w:tmpl w:val="8D8A79CC"/>
    <w:styleLink w:val="ImportedStyle1"/>
    <w:lvl w:ilvl="0" w:tplc="2A8C813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29D2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EE6B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14619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857B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0C39E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296D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061A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2A3D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1D7AD0"/>
    <w:multiLevelType w:val="hybridMultilevel"/>
    <w:tmpl w:val="C736E51C"/>
    <w:styleLink w:val="ImportedStyle2"/>
    <w:lvl w:ilvl="0" w:tplc="14E2826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285C8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2EBC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85A0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60ABC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8111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883A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8488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225D8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606EC3"/>
    <w:multiLevelType w:val="hybridMultilevel"/>
    <w:tmpl w:val="C736E51C"/>
    <w:numStyleLink w:val="ImportedStyle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64"/>
    <w:rsid w:val="001D6664"/>
    <w:rsid w:val="006477D6"/>
    <w:rsid w:val="00735F97"/>
    <w:rsid w:val="007C2D9C"/>
    <w:rsid w:val="00BB2B2C"/>
    <w:rsid w:val="00ED4D0A"/>
    <w:rsid w:val="00F3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50247-1D0B-4941-A62E-0DB07DF5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</w:rPr>
  </w:style>
  <w:style w:type="character" w:styleId="FollowedHyperlink">
    <w:name w:val="FollowedHyperlink"/>
    <w:basedOn w:val="DefaultParagraphFont"/>
    <w:uiPriority w:val="99"/>
    <w:semiHidden/>
    <w:unhideWhenUsed/>
    <w:rsid w:val="00735F9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FJbPQtP3KRhBy2h9" TargetMode="External"/><Relationship Id="rId13" Type="http://schemas.openxmlformats.org/officeDocument/2006/relationships/hyperlink" Target="https://www.diabite.lt/" TargetMode="External"/><Relationship Id="rId18" Type="http://schemas.openxmlformats.org/officeDocument/2006/relationships/hyperlink" Target="https://www.pasauliopilietis.l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KurybosStubaZapyskyje/" TargetMode="External"/><Relationship Id="rId7" Type="http://schemas.openxmlformats.org/officeDocument/2006/relationships/hyperlink" Target="https://www.siekioid.lt/nvo-akademija" TargetMode="External"/><Relationship Id="rId12" Type="http://schemas.openxmlformats.org/officeDocument/2006/relationships/hyperlink" Target="http://www.akvila.lt/" TargetMode="External"/><Relationship Id="rId17" Type="http://schemas.openxmlformats.org/officeDocument/2006/relationships/hyperlink" Target="https://www.svjonovaikai.lt/apie-mu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KIDEKLAIPEDA/" TargetMode="External"/><Relationship Id="rId20" Type="http://schemas.openxmlformats.org/officeDocument/2006/relationships/hyperlink" Target="https://www.facebook.com/gerumoskrai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ibd.lt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keptiskas.jaunimas/about/?ref=page_interna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ibd.lt/" TargetMode="External"/><Relationship Id="rId19" Type="http://schemas.openxmlformats.org/officeDocument/2006/relationships/hyperlink" Target="https://www.facebook.com/bukimekartucentr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ekioid.lt/nvo-akademija/nvo-akademija-2021/" TargetMode="External"/><Relationship Id="rId14" Type="http://schemas.openxmlformats.org/officeDocument/2006/relationships/hyperlink" Target="https://www.bendrakeleiviai.lt/" TargetMode="External"/><Relationship Id="rId22" Type="http://schemas.openxmlformats.org/officeDocument/2006/relationships/hyperlink" Target="https://www.facebook.com/darnisocialineraida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Živilė Kubilienė</dc:creator>
  <cp:lastModifiedBy>Rima Rauktienė</cp:lastModifiedBy>
  <cp:revision>2</cp:revision>
  <dcterms:created xsi:type="dcterms:W3CDTF">2021-06-10T21:36:00Z</dcterms:created>
  <dcterms:modified xsi:type="dcterms:W3CDTF">2021-06-10T21:36:00Z</dcterms:modified>
</cp:coreProperties>
</file>